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bookmarkStart w:id="0" w:name="_GoBack"/>
      <w:bookmarkEnd w:id="0"/>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FE58D7">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"2" of "</w:t>
      </w:r>
      <w:r w:rsidR="00FE58D7">
        <w:rPr>
          <w:rFonts w:ascii="GHEA Grapalat" w:hAnsi="GHEA Grapalat"/>
          <w:i w:val="0"/>
          <w:sz w:val="24"/>
          <w:szCs w:val="24"/>
        </w:rPr>
        <w:t>16</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FE58D7">
        <w:rPr>
          <w:rFonts w:ascii="GHEA Grapalat" w:hAnsi="GHEA Grapalat"/>
          <w:i w:val="0"/>
          <w:sz w:val="24"/>
          <w:szCs w:val="24"/>
          <w:lang w:val="en-US"/>
        </w:rPr>
        <w:t>January</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FE58D7">
        <w:rPr>
          <w:rFonts w:ascii="GHEA Grapalat" w:hAnsi="GHEA Grapalat"/>
          <w:i w:val="0"/>
          <w:sz w:val="24"/>
          <w:szCs w:val="24"/>
        </w:rPr>
        <w:t xml:space="preserve">4 </w:t>
      </w:r>
      <w:r w:rsidRPr="007E5509">
        <w:rPr>
          <w:rFonts w:ascii="GHEA Grapalat" w:hAnsi="GHEA Grapalat"/>
          <w:i w:val="0"/>
          <w:sz w:val="24"/>
          <w:szCs w:val="24"/>
        </w:rPr>
        <w:t>and is published pursuant to Article 27 of the Law of the Republic of Armenia "</w:t>
      </w:r>
      <w:r w:rsidRPr="008C5F05">
        <w:rPr>
          <w:rFonts w:ascii="GHEA Grapalat" w:hAnsi="GHEA Grapalat"/>
          <w:i w:val="0"/>
          <w:sz w:val="24"/>
          <w:szCs w:val="24"/>
        </w:rPr>
        <w:t>On procurement"</w:t>
      </w:r>
    </w:p>
    <w:p w:rsidR="00F033EC" w:rsidRPr="000D309E" w:rsidRDefault="00FE58D7"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9F2983">
        <w:rPr>
          <w:rFonts w:ascii="GHEA Grapalat" w:hAnsi="GHEA Grapalat"/>
          <w:b/>
          <w:i w:val="0"/>
          <w:sz w:val="24"/>
          <w:szCs w:val="24"/>
        </w:rPr>
        <w:t>24/</w:t>
      </w:r>
      <w:r w:rsidR="003C6CAE">
        <w:rPr>
          <w:rFonts w:ascii="GHEA Grapalat" w:hAnsi="GHEA Grapalat"/>
          <w:b/>
          <w:i w:val="0"/>
          <w:sz w:val="24"/>
          <w:szCs w:val="24"/>
        </w:rPr>
        <w:t>1</w:t>
      </w:r>
      <w:r>
        <w:rPr>
          <w:rFonts w:ascii="GHEA Grapalat" w:hAnsi="GHEA Grapalat"/>
          <w:b/>
          <w:i w:val="0"/>
          <w:sz w:val="24"/>
          <w:szCs w:val="24"/>
        </w:rPr>
        <w:t>4</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w:t>
      </w:r>
      <w:r w:rsidR="00FE58D7">
        <w:rPr>
          <w:rFonts w:ascii="GHEA Grapalat" w:hAnsi="GHEA Grapalat"/>
          <w:b/>
          <w:i w:val="0"/>
          <w:sz w:val="24"/>
          <w:szCs w:val="24"/>
          <w:lang w:val="en-US"/>
        </w:rPr>
        <w:t>rt 6 of Article 15 of the Law "</w:t>
      </w:r>
      <w:r w:rsidRPr="00620024">
        <w:rPr>
          <w:rFonts w:ascii="GHEA Grapalat" w:hAnsi="GHEA Grapalat"/>
          <w:b/>
          <w:i w:val="0"/>
          <w:sz w:val="24"/>
          <w:szCs w:val="24"/>
          <w:lang w:val="en-US"/>
        </w:rPr>
        <w:t>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3C6CAE" w:rsidRPr="003C6CAE">
        <w:rPr>
          <w:rFonts w:ascii="GHEA Grapalat" w:hAnsi="GHEA Grapalat"/>
          <w:b/>
          <w:i w:val="0"/>
          <w:sz w:val="24"/>
          <w:szCs w:val="24"/>
        </w:rPr>
        <w:t xml:space="preserve">of  </w:t>
      </w:r>
      <w:r w:rsidR="00FE58D7" w:rsidRPr="00FE58D7">
        <w:rPr>
          <w:rFonts w:ascii="GHEA Grapalat" w:hAnsi="GHEA Grapalat"/>
          <w:b/>
          <w:i w:val="0"/>
          <w:sz w:val="24"/>
          <w:szCs w:val="24"/>
        </w:rPr>
        <w:t>consulting services on technical quality of work on the improvement of the kindergarten yard 76  Malatia-Sebastia administrative district</w:t>
      </w:r>
      <w:r w:rsidR="003C6CAE" w:rsidRPr="003C6CAE">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FE58D7">
        <w:rPr>
          <w:rFonts w:ascii="GHEA Grapalat" w:hAnsi="GHEA Grapalat"/>
          <w:b/>
          <w:i w:val="0"/>
          <w:spacing w:val="1"/>
          <w:sz w:val="24"/>
          <w:szCs w:val="24"/>
        </w:rPr>
        <w:t>16.02</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FE58D7">
        <w:rPr>
          <w:rFonts w:ascii="GHEA Grapalat" w:hAnsi="GHEA Grapalat"/>
          <w:b/>
          <w:i w:val="0"/>
          <w:spacing w:val="1"/>
          <w:sz w:val="24"/>
          <w:szCs w:val="24"/>
        </w:rPr>
        <w:t>16</w:t>
      </w:r>
      <w:r w:rsidR="00620024" w:rsidRPr="006175E7">
        <w:rPr>
          <w:rFonts w:ascii="GHEA Grapalat" w:hAnsi="GHEA Grapalat"/>
          <w:b/>
          <w:i w:val="0"/>
          <w:spacing w:val="1"/>
          <w:sz w:val="24"/>
          <w:szCs w:val="24"/>
        </w:rPr>
        <w:t>.</w:t>
      </w:r>
      <w:r w:rsidR="00FE58D7">
        <w:rPr>
          <w:rFonts w:ascii="GHEA Grapalat" w:hAnsi="GHEA Grapalat"/>
          <w:b/>
          <w:i w:val="0"/>
          <w:spacing w:val="1"/>
          <w:sz w:val="24"/>
          <w:szCs w:val="24"/>
        </w:rPr>
        <w:t>02</w:t>
      </w:r>
      <w:r w:rsidR="00365D7D"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0115143</w:t>
      </w:r>
      <w:r w:rsidR="00872760">
        <w:rPr>
          <w:rFonts w:ascii="GHEA Grapalat" w:hAnsi="GHEA Grapalat"/>
          <w:i w:val="0"/>
          <w:sz w:val="24"/>
          <w:szCs w:val="24"/>
          <w:lang w:val="hy-AM"/>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A55" w:rsidRDefault="006A5A55">
      <w:r>
        <w:separator/>
      </w:r>
    </w:p>
  </w:endnote>
  <w:endnote w:type="continuationSeparator" w:id="0">
    <w:p w:rsidR="006A5A55" w:rsidRDefault="006A5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A55" w:rsidRDefault="006A5A55">
      <w:r>
        <w:separator/>
      </w:r>
    </w:p>
  </w:footnote>
  <w:footnote w:type="continuationSeparator" w:id="0">
    <w:p w:rsidR="006A5A55" w:rsidRDefault="006A5A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A5A55"/>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8D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B343C-37CC-4BDC-9EC9-A4B50D181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156</cp:revision>
  <cp:lastPrinted>2017-05-25T08:14:00Z</cp:lastPrinted>
  <dcterms:created xsi:type="dcterms:W3CDTF">2017-06-08T07:41:00Z</dcterms:created>
  <dcterms:modified xsi:type="dcterms:W3CDTF">2024-01-15T06:28:00Z</dcterms:modified>
</cp:coreProperties>
</file>